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1A1" w14:textId="77777777" w:rsidR="0051131D" w:rsidRDefault="00E1241F" w:rsidP="0051131D">
      <w:pPr>
        <w:spacing w:after="0"/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 xml:space="preserve">ПЕРЕЛІК ДОКУМЕНТІВ, ЯКІ МАЄ НАДАТИ АКЦІОНЕР (ПРЕДСТАВНИК АКЦІОНЕРА) ДЛЯ ЙОГО УЧАСТІ У ДИСТАНЦІЙНИХ </w:t>
      </w:r>
      <w:r w:rsidR="0051131D">
        <w:rPr>
          <w:rFonts w:ascii="PragmaticaCTT" w:hAnsi="PragmaticaCTT"/>
          <w:b/>
          <w:bCs/>
        </w:rPr>
        <w:t>РІЧНИХ</w:t>
      </w:r>
      <w:r w:rsidRPr="00E1241F">
        <w:rPr>
          <w:rFonts w:ascii="PragmaticaCTT" w:hAnsi="PragmaticaCTT"/>
          <w:b/>
          <w:bCs/>
        </w:rPr>
        <w:t xml:space="preserve"> ЗАГАЛЬНИХ ЗБОРАХ АКЦІОНЕРІВ </w:t>
      </w:r>
    </w:p>
    <w:p w14:paraId="73681AAB" w14:textId="3F4F6153" w:rsidR="00552596" w:rsidRPr="00E1241F" w:rsidRDefault="00E1241F" w:rsidP="0051131D">
      <w:pPr>
        <w:spacing w:after="0"/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>ПРАТ «</w:t>
      </w:r>
      <w:r w:rsidR="00017BCC">
        <w:rPr>
          <w:rFonts w:ascii="PragmaticaCTT" w:hAnsi="PragmaticaCTT"/>
          <w:b/>
          <w:bCs/>
        </w:rPr>
        <w:t>ВОВЧАНСЬКИЙ</w:t>
      </w:r>
      <w:r w:rsidRPr="00E1241F">
        <w:rPr>
          <w:rFonts w:ascii="PragmaticaCTT" w:hAnsi="PragmaticaCTT"/>
          <w:b/>
          <w:bCs/>
        </w:rPr>
        <w:t xml:space="preserve"> ОЕЗ», ЯКІ ВІДБУДУТЬСЯ </w:t>
      </w:r>
      <w:r w:rsidR="0051131D">
        <w:rPr>
          <w:rFonts w:ascii="PragmaticaCTT" w:hAnsi="PragmaticaCTT"/>
          <w:b/>
          <w:bCs/>
        </w:rPr>
        <w:t>30</w:t>
      </w:r>
      <w:r w:rsidRPr="00E1241F">
        <w:rPr>
          <w:rFonts w:ascii="PragmaticaCTT" w:hAnsi="PragmaticaCTT"/>
          <w:b/>
          <w:bCs/>
        </w:rPr>
        <w:t xml:space="preserve"> </w:t>
      </w:r>
      <w:r w:rsidR="0051131D">
        <w:rPr>
          <w:rFonts w:ascii="PragmaticaCTT" w:hAnsi="PragmaticaCTT"/>
          <w:b/>
          <w:bCs/>
        </w:rPr>
        <w:t>квітня</w:t>
      </w:r>
      <w:r w:rsidRPr="00E1241F">
        <w:rPr>
          <w:rFonts w:ascii="PragmaticaCTT" w:hAnsi="PragmaticaCTT"/>
          <w:b/>
          <w:bCs/>
        </w:rPr>
        <w:t xml:space="preserve"> 2024 РОКУ</w:t>
      </w:r>
    </w:p>
    <w:p w14:paraId="66B371E3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256EEE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17BCC"/>
    <w:rsid w:val="00025DB6"/>
    <w:rsid w:val="00256EEE"/>
    <w:rsid w:val="00440777"/>
    <w:rsid w:val="00460AB0"/>
    <w:rsid w:val="0051131D"/>
    <w:rsid w:val="00552596"/>
    <w:rsid w:val="00915717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493</Characters>
  <Application>Microsoft Office Word</Application>
  <DocSecurity>0</DocSecurity>
  <Lines>4</Lines>
  <Paragraphs>2</Paragraphs>
  <ScaleCrop>false</ScaleCrop>
  <Company>Kernel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3</cp:revision>
  <dcterms:created xsi:type="dcterms:W3CDTF">2024-01-25T13:44:00Z</dcterms:created>
  <dcterms:modified xsi:type="dcterms:W3CDTF">2024-03-18T14:59:00Z</dcterms:modified>
</cp:coreProperties>
</file>